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01" w:rsidRPr="001D1901" w:rsidRDefault="001D1901" w:rsidP="001D19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901">
        <w:rPr>
          <w:rFonts w:ascii="Times New Roman" w:hAnsi="Times New Roman" w:cs="Times New Roman"/>
          <w:b/>
          <w:sz w:val="28"/>
          <w:szCs w:val="28"/>
        </w:rPr>
        <w:t>В Татарстане суд поддержал требования природоохранной прокуратуры и постановил снять с кадастрового учета земельные участки, в состав которых включены земли лесного фонда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0889" w:rsidRDefault="00690889" w:rsidP="001D19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889">
        <w:rPr>
          <w:rFonts w:ascii="Times New Roman" w:hAnsi="Times New Roman" w:cs="Times New Roman"/>
          <w:sz w:val="28"/>
          <w:szCs w:val="28"/>
        </w:rPr>
        <w:t>Казанской межрайонной природоохранной прокуратурой проведена проверка исполнения лесного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901" w:rsidRPr="001D1901" w:rsidRDefault="001D1901" w:rsidP="001D19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1901">
        <w:rPr>
          <w:rFonts w:ascii="Times New Roman" w:hAnsi="Times New Roman" w:cs="Times New Roman"/>
          <w:sz w:val="28"/>
          <w:szCs w:val="28"/>
        </w:rPr>
        <w:t xml:space="preserve">Установлено, на основании решений органа местного самоуправления </w:t>
      </w:r>
      <w:proofErr w:type="spellStart"/>
      <w:r w:rsidRPr="001D1901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 w:rsidRPr="001D190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незаконно сформированы пять земельных участков, в состав которых включены земли </w:t>
      </w:r>
      <w:proofErr w:type="spellStart"/>
      <w:r w:rsidRPr="001D1901">
        <w:rPr>
          <w:rFonts w:ascii="Times New Roman" w:hAnsi="Times New Roman" w:cs="Times New Roman"/>
          <w:sz w:val="28"/>
          <w:szCs w:val="28"/>
        </w:rPr>
        <w:t>Матюшинского</w:t>
      </w:r>
      <w:proofErr w:type="spellEnd"/>
      <w:r w:rsidRPr="001D1901">
        <w:rPr>
          <w:rFonts w:ascii="Times New Roman" w:hAnsi="Times New Roman" w:cs="Times New Roman"/>
          <w:sz w:val="28"/>
          <w:szCs w:val="28"/>
        </w:rPr>
        <w:t xml:space="preserve"> участкового лесничества общей площадью более 2,2 га.</w:t>
      </w:r>
    </w:p>
    <w:p w:rsidR="001D1901" w:rsidRPr="001D1901" w:rsidRDefault="001D1901" w:rsidP="001D19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1901">
        <w:rPr>
          <w:rFonts w:ascii="Times New Roman" w:hAnsi="Times New Roman" w:cs="Times New Roman"/>
          <w:sz w:val="28"/>
          <w:szCs w:val="28"/>
        </w:rPr>
        <w:t>В целях устранения нарушений закона и возвращения земель лесного фонда в собственность государства природоохранный прокурор обратился в суд.</w:t>
      </w:r>
      <w:bookmarkStart w:id="0" w:name="_GoBack"/>
      <w:bookmarkEnd w:id="0"/>
    </w:p>
    <w:p w:rsidR="001D1901" w:rsidRPr="001D1901" w:rsidRDefault="001D1901" w:rsidP="001D19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901">
        <w:rPr>
          <w:rFonts w:ascii="Times New Roman" w:hAnsi="Times New Roman" w:cs="Times New Roman"/>
          <w:sz w:val="28"/>
          <w:szCs w:val="28"/>
        </w:rPr>
        <w:t>Лаишевским</w:t>
      </w:r>
      <w:proofErr w:type="spellEnd"/>
      <w:r w:rsidRPr="001D1901">
        <w:rPr>
          <w:rFonts w:ascii="Times New Roman" w:hAnsi="Times New Roman" w:cs="Times New Roman"/>
          <w:sz w:val="28"/>
          <w:szCs w:val="28"/>
        </w:rPr>
        <w:t xml:space="preserve"> районным судом Республики Татарстан требования прокурора удовлетворены.</w:t>
      </w:r>
    </w:p>
    <w:p w:rsidR="001D1901" w:rsidRPr="001D1901" w:rsidRDefault="001D1901" w:rsidP="001D19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1901">
        <w:rPr>
          <w:rFonts w:ascii="Times New Roman" w:hAnsi="Times New Roman" w:cs="Times New Roman"/>
          <w:sz w:val="28"/>
          <w:szCs w:val="28"/>
        </w:rPr>
        <w:t>Решение суда является основанием для прекращения права постоянного (бессрочного) пользования органа местного самоуправления на данные земельные участки и снятия их с кадастрового учета.</w:t>
      </w:r>
    </w:p>
    <w:p w:rsidR="003F389F" w:rsidRPr="001D1901" w:rsidRDefault="001D1901" w:rsidP="001D19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1901">
        <w:rPr>
          <w:rFonts w:ascii="Times New Roman" w:hAnsi="Times New Roman" w:cs="Times New Roman"/>
          <w:sz w:val="28"/>
          <w:szCs w:val="28"/>
        </w:rPr>
        <w:t>Устранение нарушений закона находится на контроле прокуратуры.</w:t>
      </w:r>
    </w:p>
    <w:sectPr w:rsidR="003F389F" w:rsidRPr="001D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46"/>
    <w:rsid w:val="001D1901"/>
    <w:rsid w:val="003F389F"/>
    <w:rsid w:val="005B0D46"/>
    <w:rsid w:val="0069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2025-05-04T13:28:00Z</dcterms:created>
  <dcterms:modified xsi:type="dcterms:W3CDTF">2025-05-04T13:30:00Z</dcterms:modified>
</cp:coreProperties>
</file>